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35D0" w14:textId="2E5B105E" w:rsidR="003F089E" w:rsidRDefault="003F089E" w:rsidP="003F089E">
      <w:pPr>
        <w:spacing w:before="100" w:beforeAutospacing="1" w:after="240"/>
        <w:jc w:val="center"/>
        <w:rPr>
          <w:rFonts w:ascii="Times New Roman" w:eastAsiaTheme="minorEastAsia" w:hAnsi="Times New Roman"/>
          <w:smallCaps/>
          <w:noProof/>
          <w:color w:val="000000"/>
          <w:sz w:val="36"/>
          <w:szCs w:val="36"/>
        </w:rPr>
      </w:pPr>
      <w:bookmarkStart w:id="0" w:name="_GoBack"/>
      <w:bookmarkEnd w:id="0"/>
      <w:r>
        <w:rPr>
          <w:rFonts w:ascii="Times New Roman" w:eastAsiaTheme="minorEastAsia" w:hAnsi="Times New Roman"/>
          <w:smallCaps/>
          <w:noProof/>
          <w:color w:val="000000"/>
          <w:sz w:val="36"/>
          <w:szCs w:val="36"/>
        </w:rPr>
        <w:drawing>
          <wp:inline distT="0" distB="0" distL="0" distR="0" wp14:anchorId="768FC3E1" wp14:editId="0F353547">
            <wp:extent cx="4200525" cy="168021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_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535" cy="1680214"/>
                    </a:xfrm>
                    <a:prstGeom prst="rect">
                      <a:avLst/>
                    </a:prstGeom>
                  </pic:spPr>
                </pic:pic>
              </a:graphicData>
            </a:graphic>
          </wp:inline>
        </w:drawing>
      </w:r>
    </w:p>
    <w:p w14:paraId="2420DAC6" w14:textId="29493021" w:rsidR="001A0E07" w:rsidRPr="009A6405" w:rsidRDefault="001A0E07" w:rsidP="003F089E">
      <w:pPr>
        <w:spacing w:before="100" w:beforeAutospacing="1" w:after="240"/>
        <w:jc w:val="center"/>
        <w:rPr>
          <w:rFonts w:ascii="Times New Roman" w:eastAsiaTheme="minorEastAsia" w:hAnsi="Times New Roman"/>
          <w:smallCaps/>
          <w:noProof/>
          <w:color w:val="000000"/>
          <w:sz w:val="36"/>
          <w:szCs w:val="36"/>
        </w:rPr>
      </w:pPr>
      <w:r w:rsidRPr="001A0E07">
        <w:rPr>
          <w:rFonts w:ascii="Times New Roman" w:eastAsiaTheme="minorEastAsia" w:hAnsi="Times New Roman"/>
          <w:smallCaps/>
          <w:noProof/>
          <w:color w:val="000000"/>
          <w:sz w:val="36"/>
          <w:szCs w:val="36"/>
        </w:rPr>
        <w:t>Gift Acceptance Policy</w:t>
      </w:r>
    </w:p>
    <w:p w14:paraId="1B759754" w14:textId="64C41434" w:rsidR="00DF7389" w:rsidRPr="004971BC" w:rsidRDefault="003F089E" w:rsidP="00DF7389">
      <w:pPr>
        <w:pStyle w:val="ListParagraph"/>
        <w:rPr>
          <w:rFonts w:ascii="Garamond" w:hAnsi="Garamond"/>
          <w:sz w:val="24"/>
          <w:szCs w:val="24"/>
        </w:rPr>
      </w:pPr>
      <w:bookmarkStart w:id="1" w:name="_Hlk11926733"/>
      <w:r>
        <w:rPr>
          <w:rFonts w:ascii="Garamond" w:hAnsi="Garamond"/>
          <w:sz w:val="24"/>
          <w:szCs w:val="24"/>
        </w:rPr>
        <w:t>Developmental Pathways</w:t>
      </w:r>
      <w:r w:rsidR="004971BC" w:rsidRPr="004971BC">
        <w:rPr>
          <w:rFonts w:ascii="Garamond" w:hAnsi="Garamond"/>
          <w:sz w:val="24"/>
          <w:szCs w:val="24"/>
        </w:rPr>
        <w:t xml:space="preserve"> </w:t>
      </w:r>
      <w:bookmarkEnd w:id="1"/>
      <w:r w:rsidR="004971BC" w:rsidRPr="004971BC">
        <w:rPr>
          <w:rFonts w:ascii="Garamond" w:hAnsi="Garamond"/>
          <w:sz w:val="24"/>
          <w:szCs w:val="24"/>
        </w:rPr>
        <w:t xml:space="preserve">is required to follow federal, state and board approved state rules and regulation regarding charitable contributions. </w:t>
      </w:r>
    </w:p>
    <w:p w14:paraId="093B2A3D" w14:textId="77777777" w:rsidR="004971BC" w:rsidRPr="004971BC" w:rsidRDefault="004971BC" w:rsidP="00DF7389">
      <w:pPr>
        <w:pStyle w:val="ListParagraph"/>
        <w:rPr>
          <w:rFonts w:ascii="Garamond" w:hAnsi="Garamond"/>
          <w:sz w:val="24"/>
          <w:szCs w:val="24"/>
        </w:rPr>
      </w:pPr>
    </w:p>
    <w:p w14:paraId="3DD02CE5" w14:textId="51607434" w:rsidR="004971BC" w:rsidRDefault="003F089E" w:rsidP="004971BC">
      <w:pPr>
        <w:pStyle w:val="ListParagraph"/>
        <w:rPr>
          <w:rFonts w:ascii="Garamond" w:hAnsi="Garamond"/>
          <w:sz w:val="24"/>
          <w:szCs w:val="24"/>
        </w:rPr>
      </w:pPr>
      <w:r w:rsidRPr="003F089E">
        <w:rPr>
          <w:rFonts w:ascii="Garamond" w:hAnsi="Garamond"/>
          <w:sz w:val="24"/>
          <w:szCs w:val="24"/>
        </w:rPr>
        <w:t xml:space="preserve">Developmental Pathways </w:t>
      </w:r>
      <w:r w:rsidR="004971BC" w:rsidRPr="004971BC">
        <w:rPr>
          <w:rFonts w:ascii="Garamond" w:hAnsi="Garamond"/>
          <w:sz w:val="24"/>
          <w:szCs w:val="24"/>
        </w:rPr>
        <w:t xml:space="preserve">must determine if a gift meets the criteria for acceptance. In general, a charitable contribution is a gift that has three essential elements: donative intent, delivery and acceptance. The following outlines the general rules that </w:t>
      </w:r>
      <w:r w:rsidR="00E35009">
        <w:rPr>
          <w:rFonts w:ascii="Garamond" w:hAnsi="Garamond"/>
          <w:sz w:val="24"/>
          <w:szCs w:val="24"/>
        </w:rPr>
        <w:t>we</w:t>
      </w:r>
      <w:r w:rsidR="004971BC" w:rsidRPr="004971BC">
        <w:rPr>
          <w:rFonts w:ascii="Garamond" w:hAnsi="Garamond"/>
          <w:sz w:val="24"/>
          <w:szCs w:val="24"/>
        </w:rPr>
        <w:t xml:space="preserve"> must consider in order to accept a gift.</w:t>
      </w:r>
    </w:p>
    <w:p w14:paraId="765712A6" w14:textId="77777777" w:rsidR="004971BC" w:rsidRDefault="004971BC" w:rsidP="004971BC">
      <w:pPr>
        <w:pStyle w:val="ListParagraph"/>
        <w:rPr>
          <w:rFonts w:ascii="Garamond" w:hAnsi="Garamond"/>
          <w:sz w:val="24"/>
          <w:szCs w:val="24"/>
        </w:rPr>
      </w:pPr>
    </w:p>
    <w:p w14:paraId="057352C2" w14:textId="77777777" w:rsidR="004971BC" w:rsidRDefault="004971BC" w:rsidP="004971BC">
      <w:pPr>
        <w:pStyle w:val="ListParagraph"/>
        <w:rPr>
          <w:rFonts w:ascii="Garamond" w:hAnsi="Garamond"/>
          <w:sz w:val="24"/>
          <w:szCs w:val="24"/>
        </w:rPr>
      </w:pPr>
      <w:r>
        <w:rPr>
          <w:rFonts w:ascii="Garamond" w:hAnsi="Garamond"/>
          <w:sz w:val="24"/>
          <w:szCs w:val="24"/>
        </w:rPr>
        <w:t xml:space="preserve">Donations will generally be accepted from </w:t>
      </w:r>
      <w:r w:rsidR="00D34F37">
        <w:rPr>
          <w:rFonts w:ascii="Garamond" w:hAnsi="Garamond"/>
          <w:sz w:val="24"/>
          <w:szCs w:val="24"/>
        </w:rPr>
        <w:t>individuals</w:t>
      </w:r>
      <w:r>
        <w:rPr>
          <w:rFonts w:ascii="Garamond" w:hAnsi="Garamond"/>
          <w:sz w:val="24"/>
          <w:szCs w:val="24"/>
        </w:rPr>
        <w:t xml:space="preserve">, partnerships, corporations, foundations, government </w:t>
      </w:r>
      <w:r w:rsidR="00D34F37">
        <w:rPr>
          <w:rFonts w:ascii="Garamond" w:hAnsi="Garamond"/>
          <w:sz w:val="24"/>
          <w:szCs w:val="24"/>
        </w:rPr>
        <w:t>agencies, or other entities.</w:t>
      </w:r>
    </w:p>
    <w:p w14:paraId="343A980C" w14:textId="77777777" w:rsidR="00D34F37" w:rsidRDefault="00D34F37" w:rsidP="004971BC">
      <w:pPr>
        <w:pStyle w:val="ListParagraph"/>
        <w:rPr>
          <w:rFonts w:ascii="Garamond" w:hAnsi="Garamond"/>
          <w:sz w:val="24"/>
          <w:szCs w:val="24"/>
        </w:rPr>
      </w:pPr>
    </w:p>
    <w:p w14:paraId="46E7C758" w14:textId="5BEFB54F" w:rsidR="00D34F37" w:rsidRDefault="00D34F37" w:rsidP="004971BC">
      <w:pPr>
        <w:pStyle w:val="ListParagraph"/>
        <w:rPr>
          <w:rFonts w:ascii="Garamond" w:hAnsi="Garamond"/>
          <w:sz w:val="24"/>
          <w:szCs w:val="24"/>
        </w:rPr>
      </w:pPr>
      <w:r>
        <w:rPr>
          <w:rFonts w:ascii="Garamond" w:hAnsi="Garamond"/>
          <w:sz w:val="24"/>
          <w:szCs w:val="24"/>
        </w:rPr>
        <w:t xml:space="preserve">In the course of its regular fundraising activities, </w:t>
      </w:r>
      <w:r w:rsidR="003F089E" w:rsidRPr="003F089E">
        <w:rPr>
          <w:rFonts w:ascii="Garamond" w:hAnsi="Garamond"/>
          <w:sz w:val="24"/>
          <w:szCs w:val="24"/>
        </w:rPr>
        <w:t xml:space="preserve">Developmental Pathways </w:t>
      </w:r>
      <w:r>
        <w:rPr>
          <w:rFonts w:ascii="Garamond" w:hAnsi="Garamond"/>
          <w:sz w:val="24"/>
          <w:szCs w:val="24"/>
        </w:rPr>
        <w:t xml:space="preserve">will accept donations of money, personal property and in-kind </w:t>
      </w:r>
      <w:r w:rsidR="005A52AA">
        <w:rPr>
          <w:rFonts w:ascii="Garamond" w:hAnsi="Garamond"/>
          <w:sz w:val="24"/>
          <w:szCs w:val="24"/>
        </w:rPr>
        <w:t xml:space="preserve">goods and </w:t>
      </w:r>
      <w:r>
        <w:rPr>
          <w:rFonts w:ascii="Garamond" w:hAnsi="Garamond"/>
          <w:sz w:val="24"/>
          <w:szCs w:val="24"/>
        </w:rPr>
        <w:t>services.</w:t>
      </w:r>
      <w:r w:rsidR="00BA05B2">
        <w:rPr>
          <w:rFonts w:ascii="Garamond" w:hAnsi="Garamond"/>
          <w:sz w:val="24"/>
          <w:szCs w:val="24"/>
        </w:rPr>
        <w:t xml:space="preserve"> The In-kind Gift Donation Form is to be completed by the donor and the employee accepting the donation.</w:t>
      </w:r>
    </w:p>
    <w:p w14:paraId="44D763A5" w14:textId="77777777" w:rsidR="004971BC" w:rsidRDefault="004971BC" w:rsidP="004971BC">
      <w:pPr>
        <w:pStyle w:val="ListParagraph"/>
        <w:rPr>
          <w:rFonts w:ascii="Garamond" w:hAnsi="Garamond"/>
          <w:sz w:val="24"/>
          <w:szCs w:val="24"/>
        </w:rPr>
      </w:pPr>
    </w:p>
    <w:p w14:paraId="16168144" w14:textId="3C54D769" w:rsidR="004971BC" w:rsidRDefault="00D34F37" w:rsidP="004971BC">
      <w:pPr>
        <w:pStyle w:val="ListParagraph"/>
        <w:rPr>
          <w:rFonts w:ascii="Garamond" w:hAnsi="Garamond"/>
          <w:sz w:val="24"/>
          <w:szCs w:val="24"/>
        </w:rPr>
      </w:pPr>
      <w:r>
        <w:rPr>
          <w:rFonts w:ascii="Garamond" w:hAnsi="Garamond"/>
          <w:sz w:val="24"/>
          <w:szCs w:val="24"/>
        </w:rPr>
        <w:t>Gifts of real property, personal pr</w:t>
      </w:r>
      <w:r w:rsidR="004971BC">
        <w:rPr>
          <w:rFonts w:ascii="Garamond" w:hAnsi="Garamond"/>
          <w:sz w:val="24"/>
          <w:szCs w:val="24"/>
        </w:rPr>
        <w:t>operty</w:t>
      </w:r>
      <w:r>
        <w:rPr>
          <w:rFonts w:ascii="Garamond" w:hAnsi="Garamond"/>
          <w:sz w:val="24"/>
          <w:szCs w:val="24"/>
        </w:rPr>
        <w:t xml:space="preserve">, life insurance or securities may only be accepted upon approval of the </w:t>
      </w:r>
      <w:r w:rsidR="00585CDF">
        <w:rPr>
          <w:rFonts w:ascii="Garamond" w:hAnsi="Garamond"/>
          <w:sz w:val="24"/>
          <w:szCs w:val="24"/>
        </w:rPr>
        <w:t>Gif</w:t>
      </w:r>
      <w:r w:rsidR="00BA05B2">
        <w:rPr>
          <w:rFonts w:ascii="Garamond" w:hAnsi="Garamond"/>
          <w:sz w:val="24"/>
          <w:szCs w:val="24"/>
        </w:rPr>
        <w:t>t</w:t>
      </w:r>
      <w:r w:rsidR="00585CDF">
        <w:rPr>
          <w:rFonts w:ascii="Garamond" w:hAnsi="Garamond"/>
          <w:sz w:val="24"/>
          <w:szCs w:val="24"/>
        </w:rPr>
        <w:t xml:space="preserve"> Acceptance Committee. </w:t>
      </w:r>
    </w:p>
    <w:p w14:paraId="7869DCC0" w14:textId="77777777" w:rsidR="00842EAB" w:rsidRDefault="00842EAB" w:rsidP="004971BC">
      <w:pPr>
        <w:pStyle w:val="ListParagraph"/>
        <w:rPr>
          <w:rFonts w:ascii="Garamond" w:hAnsi="Garamond"/>
          <w:sz w:val="24"/>
          <w:szCs w:val="24"/>
        </w:rPr>
      </w:pPr>
    </w:p>
    <w:p w14:paraId="1046A3CB" w14:textId="77777777" w:rsidR="00842EAB" w:rsidRDefault="00463308" w:rsidP="004971BC">
      <w:pPr>
        <w:pStyle w:val="ListParagraph"/>
        <w:rPr>
          <w:rFonts w:ascii="Garamond" w:hAnsi="Garamond"/>
          <w:b/>
          <w:sz w:val="24"/>
          <w:szCs w:val="24"/>
        </w:rPr>
      </w:pPr>
      <w:r>
        <w:rPr>
          <w:rFonts w:ascii="Garamond" w:hAnsi="Garamond"/>
          <w:b/>
          <w:sz w:val="24"/>
          <w:szCs w:val="24"/>
        </w:rPr>
        <w:t>Assessment on Charitable</w:t>
      </w:r>
      <w:r w:rsidR="00842EAB" w:rsidRPr="00842EAB">
        <w:rPr>
          <w:rFonts w:ascii="Garamond" w:hAnsi="Garamond"/>
          <w:b/>
          <w:sz w:val="24"/>
          <w:szCs w:val="24"/>
        </w:rPr>
        <w:t xml:space="preserve"> Gifts</w:t>
      </w:r>
    </w:p>
    <w:p w14:paraId="010667E9" w14:textId="399E3585" w:rsidR="007635F3" w:rsidRPr="00842EAB" w:rsidRDefault="003F089E" w:rsidP="007635F3">
      <w:pPr>
        <w:pStyle w:val="ListParagraph"/>
        <w:rPr>
          <w:rFonts w:ascii="Garamond" w:hAnsi="Garamond"/>
          <w:sz w:val="24"/>
          <w:szCs w:val="24"/>
        </w:rPr>
      </w:pPr>
      <w:r w:rsidRPr="003F089E">
        <w:rPr>
          <w:rFonts w:ascii="Garamond" w:hAnsi="Garamond"/>
          <w:sz w:val="24"/>
          <w:szCs w:val="24"/>
        </w:rPr>
        <w:t xml:space="preserve">Developmental Pathways </w:t>
      </w:r>
      <w:r w:rsidR="00463308">
        <w:rPr>
          <w:rFonts w:ascii="Garamond" w:hAnsi="Garamond"/>
          <w:sz w:val="24"/>
          <w:szCs w:val="24"/>
        </w:rPr>
        <w:t xml:space="preserve">gift </w:t>
      </w:r>
      <w:r w:rsidR="007635F3">
        <w:rPr>
          <w:rFonts w:ascii="Garamond" w:hAnsi="Garamond"/>
          <w:sz w:val="24"/>
          <w:szCs w:val="24"/>
        </w:rPr>
        <w:t xml:space="preserve">assessment </w:t>
      </w:r>
      <w:r w:rsidR="00C36DC2">
        <w:rPr>
          <w:rFonts w:ascii="Garamond" w:hAnsi="Garamond"/>
          <w:sz w:val="24"/>
          <w:szCs w:val="24"/>
        </w:rPr>
        <w:t xml:space="preserve">is </w:t>
      </w:r>
      <w:r w:rsidR="00463308">
        <w:rPr>
          <w:rFonts w:ascii="Garamond" w:hAnsi="Garamond"/>
          <w:sz w:val="24"/>
          <w:szCs w:val="24"/>
        </w:rPr>
        <w:t>7% and is applied evenly to all charitable gifts.</w:t>
      </w:r>
      <w:r w:rsidR="007635F3">
        <w:rPr>
          <w:rFonts w:ascii="Garamond" w:hAnsi="Garamond"/>
          <w:sz w:val="24"/>
          <w:szCs w:val="24"/>
        </w:rPr>
        <w:t xml:space="preserve"> The fee does</w:t>
      </w:r>
      <w:r w:rsidR="006166B3">
        <w:rPr>
          <w:rFonts w:ascii="Garamond" w:hAnsi="Garamond"/>
          <w:sz w:val="24"/>
          <w:szCs w:val="24"/>
        </w:rPr>
        <w:t xml:space="preserve"> not cover </w:t>
      </w:r>
      <w:r w:rsidR="006166B3" w:rsidRPr="008E10CE">
        <w:rPr>
          <w:rFonts w:ascii="Garamond" w:hAnsi="Garamond"/>
          <w:sz w:val="24"/>
          <w:szCs w:val="24"/>
        </w:rPr>
        <w:t>all of our operational</w:t>
      </w:r>
      <w:r w:rsidR="007635F3" w:rsidRPr="008E10CE">
        <w:rPr>
          <w:rFonts w:ascii="Garamond" w:hAnsi="Garamond"/>
          <w:sz w:val="24"/>
          <w:szCs w:val="24"/>
        </w:rPr>
        <w:t xml:space="preserve"> costs</w:t>
      </w:r>
      <w:r w:rsidR="007635F3">
        <w:rPr>
          <w:rFonts w:ascii="Garamond" w:hAnsi="Garamond"/>
          <w:sz w:val="24"/>
          <w:szCs w:val="24"/>
        </w:rPr>
        <w:t>, but the fees are one of several sources of funding and are reinvested in the critical fundraising operations. There are no additional fees applied at the time of the expenditure of the gifts. Should a donor’s policy disallow administration expense, the potential gift will be reviewed by the Gift Acceptance Committee.</w:t>
      </w:r>
    </w:p>
    <w:p w14:paraId="6DCCFBDB" w14:textId="77777777" w:rsidR="007635F3" w:rsidRDefault="007635F3" w:rsidP="004971BC">
      <w:pPr>
        <w:pStyle w:val="ListParagraph"/>
        <w:rPr>
          <w:rFonts w:ascii="Garamond" w:hAnsi="Garamond"/>
          <w:sz w:val="24"/>
          <w:szCs w:val="24"/>
        </w:rPr>
      </w:pPr>
    </w:p>
    <w:p w14:paraId="6BE6F2D3" w14:textId="77777777" w:rsidR="00842EAB" w:rsidRDefault="007635F3" w:rsidP="004971BC">
      <w:pPr>
        <w:pStyle w:val="ListParagraph"/>
        <w:rPr>
          <w:rFonts w:ascii="Garamond" w:hAnsi="Garamond"/>
          <w:sz w:val="24"/>
          <w:szCs w:val="24"/>
        </w:rPr>
      </w:pPr>
      <w:r>
        <w:rPr>
          <w:rFonts w:ascii="Garamond" w:hAnsi="Garamond"/>
          <w:sz w:val="24"/>
          <w:szCs w:val="24"/>
        </w:rPr>
        <w:t>We are proud that 93% of every dollar given is directed to the specific purpose for which it is given. We strive to keep costs down and return on the investment high for the individuals we support.</w:t>
      </w:r>
    </w:p>
    <w:p w14:paraId="15FE6E2F" w14:textId="2577CDB6" w:rsidR="00BA05B2" w:rsidRDefault="00BA05B2" w:rsidP="004971BC">
      <w:pPr>
        <w:pStyle w:val="ListParagraph"/>
        <w:rPr>
          <w:rFonts w:ascii="Garamond" w:hAnsi="Garamond"/>
          <w:sz w:val="24"/>
          <w:szCs w:val="24"/>
        </w:rPr>
      </w:pPr>
    </w:p>
    <w:p w14:paraId="51435D3C" w14:textId="1780E8A3" w:rsidR="00770A91" w:rsidRDefault="003F089E" w:rsidP="00770A91">
      <w:pPr>
        <w:pStyle w:val="ListParagraph"/>
        <w:rPr>
          <w:rFonts w:ascii="Garamond" w:hAnsi="Garamond"/>
          <w:sz w:val="24"/>
          <w:szCs w:val="24"/>
        </w:rPr>
      </w:pPr>
      <w:r w:rsidRPr="003F089E">
        <w:rPr>
          <w:rFonts w:ascii="Garamond" w:hAnsi="Garamond"/>
          <w:sz w:val="24"/>
          <w:szCs w:val="24"/>
        </w:rPr>
        <w:t xml:space="preserve">Developmental Pathways </w:t>
      </w:r>
      <w:r w:rsidR="00770A91" w:rsidRPr="008E10CE">
        <w:rPr>
          <w:rFonts w:ascii="Garamond" w:hAnsi="Garamond"/>
          <w:sz w:val="24"/>
          <w:szCs w:val="24"/>
        </w:rPr>
        <w:t>will seek the advice of legal counsel in matters relating to acceptance of gifts when appropriate.</w:t>
      </w:r>
      <w:r w:rsidR="009A6405" w:rsidRPr="008E10CE">
        <w:rPr>
          <w:rFonts w:ascii="Garamond" w:hAnsi="Garamond"/>
          <w:sz w:val="24"/>
          <w:szCs w:val="24"/>
        </w:rPr>
        <w:t xml:space="preserve"> </w:t>
      </w:r>
      <w:r w:rsidRPr="003F089E">
        <w:rPr>
          <w:rFonts w:ascii="Garamond" w:hAnsi="Garamond"/>
          <w:sz w:val="24"/>
          <w:szCs w:val="24"/>
        </w:rPr>
        <w:t xml:space="preserve">Developmental Pathways </w:t>
      </w:r>
      <w:r w:rsidR="009A6405" w:rsidRPr="008E10CE">
        <w:rPr>
          <w:rFonts w:ascii="Garamond" w:hAnsi="Garamond"/>
          <w:sz w:val="24"/>
          <w:szCs w:val="24"/>
        </w:rPr>
        <w:t>shall encourage donors to seek independent professional counsel to represent the donor’s interests and to explore the alternatives, costs, tax benefits and obligations of potential gifts.</w:t>
      </w:r>
    </w:p>
    <w:p w14:paraId="001B8E2C" w14:textId="77777777" w:rsidR="00770A91" w:rsidRDefault="00770A91" w:rsidP="004971BC">
      <w:pPr>
        <w:pStyle w:val="ListParagraph"/>
        <w:rPr>
          <w:rFonts w:ascii="Garamond" w:hAnsi="Garamond"/>
          <w:sz w:val="24"/>
          <w:szCs w:val="24"/>
        </w:rPr>
      </w:pPr>
    </w:p>
    <w:sectPr w:rsidR="00770A91" w:rsidSect="004971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98BB" w14:textId="77777777" w:rsidR="00207440" w:rsidRDefault="00207440" w:rsidP="008954F3">
      <w:pPr>
        <w:spacing w:after="0" w:line="240" w:lineRule="auto"/>
      </w:pPr>
      <w:r>
        <w:separator/>
      </w:r>
    </w:p>
  </w:endnote>
  <w:endnote w:type="continuationSeparator" w:id="0">
    <w:p w14:paraId="7A02444F" w14:textId="77777777" w:rsidR="00207440" w:rsidRDefault="00207440" w:rsidP="0089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3EF8" w14:textId="77777777" w:rsidR="00E853EF" w:rsidRDefault="00E8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8DF2" w14:textId="77777777" w:rsidR="00E853EF" w:rsidRDefault="00E85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78A1" w14:textId="77777777" w:rsidR="00E853EF" w:rsidRDefault="00E8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1AD9" w14:textId="77777777" w:rsidR="00207440" w:rsidRDefault="00207440" w:rsidP="008954F3">
      <w:pPr>
        <w:spacing w:after="0" w:line="240" w:lineRule="auto"/>
      </w:pPr>
      <w:r>
        <w:separator/>
      </w:r>
    </w:p>
  </w:footnote>
  <w:footnote w:type="continuationSeparator" w:id="0">
    <w:p w14:paraId="08045EFE" w14:textId="77777777" w:rsidR="00207440" w:rsidRDefault="00207440" w:rsidP="0089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E71C" w14:textId="77777777" w:rsidR="00E853EF" w:rsidRDefault="00E8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DA75" w14:textId="46D9B261" w:rsidR="00DF7389" w:rsidRPr="008954F3" w:rsidRDefault="00DF7389">
    <w:pPr>
      <w:pStyle w:val="Header"/>
      <w:rPr>
        <w:i/>
        <w:sz w:val="18"/>
        <w:szCs w:val="18"/>
      </w:rPr>
    </w:pPr>
    <w:r>
      <w:tab/>
    </w:r>
    <w:r w:rsidRPr="008954F3">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0F80" w14:textId="77777777" w:rsidR="00E853EF" w:rsidRDefault="00E8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D2E"/>
    <w:multiLevelType w:val="hybridMultilevel"/>
    <w:tmpl w:val="A8EC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A52C4"/>
    <w:multiLevelType w:val="hybridMultilevel"/>
    <w:tmpl w:val="C4D8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F3"/>
    <w:rsid w:val="000C568E"/>
    <w:rsid w:val="00186CAB"/>
    <w:rsid w:val="001A0E07"/>
    <w:rsid w:val="001D5122"/>
    <w:rsid w:val="00207440"/>
    <w:rsid w:val="002E39E3"/>
    <w:rsid w:val="00357102"/>
    <w:rsid w:val="00362D97"/>
    <w:rsid w:val="003747B2"/>
    <w:rsid w:val="003D7B48"/>
    <w:rsid w:val="003F089E"/>
    <w:rsid w:val="00463308"/>
    <w:rsid w:val="004971BC"/>
    <w:rsid w:val="004E2A62"/>
    <w:rsid w:val="005033D7"/>
    <w:rsid w:val="00523C2C"/>
    <w:rsid w:val="00585CDF"/>
    <w:rsid w:val="00592432"/>
    <w:rsid w:val="005A52AA"/>
    <w:rsid w:val="006166B3"/>
    <w:rsid w:val="00751093"/>
    <w:rsid w:val="007635F3"/>
    <w:rsid w:val="00770A91"/>
    <w:rsid w:val="007D3E18"/>
    <w:rsid w:val="007D4ABD"/>
    <w:rsid w:val="00842EAB"/>
    <w:rsid w:val="00874D46"/>
    <w:rsid w:val="008954F3"/>
    <w:rsid w:val="008D569D"/>
    <w:rsid w:val="008E10CE"/>
    <w:rsid w:val="009A6405"/>
    <w:rsid w:val="00A55179"/>
    <w:rsid w:val="00AC565D"/>
    <w:rsid w:val="00B048C6"/>
    <w:rsid w:val="00BA05B2"/>
    <w:rsid w:val="00C36DC2"/>
    <w:rsid w:val="00CB69A4"/>
    <w:rsid w:val="00D34F37"/>
    <w:rsid w:val="00DD0DA5"/>
    <w:rsid w:val="00DF7389"/>
    <w:rsid w:val="00E35009"/>
    <w:rsid w:val="00E8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1300"/>
  <w15:docId w15:val="{782A2288-695D-40CA-811A-C2273B58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F3"/>
    <w:pPr>
      <w:ind w:left="720"/>
      <w:contextualSpacing/>
    </w:pPr>
  </w:style>
  <w:style w:type="paragraph" w:styleId="BalloonText">
    <w:name w:val="Balloon Text"/>
    <w:basedOn w:val="Normal"/>
    <w:link w:val="BalloonTextChar"/>
    <w:uiPriority w:val="99"/>
    <w:semiHidden/>
    <w:unhideWhenUsed/>
    <w:rsid w:val="0089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F3"/>
    <w:rPr>
      <w:rFonts w:ascii="Tahoma" w:hAnsi="Tahoma" w:cs="Tahoma"/>
      <w:sz w:val="16"/>
      <w:szCs w:val="16"/>
    </w:rPr>
  </w:style>
  <w:style w:type="paragraph" w:styleId="Header">
    <w:name w:val="header"/>
    <w:basedOn w:val="Normal"/>
    <w:link w:val="HeaderChar"/>
    <w:uiPriority w:val="99"/>
    <w:semiHidden/>
    <w:unhideWhenUsed/>
    <w:rsid w:val="00895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4F3"/>
  </w:style>
  <w:style w:type="paragraph" w:styleId="Footer">
    <w:name w:val="footer"/>
    <w:basedOn w:val="Normal"/>
    <w:link w:val="FooterChar"/>
    <w:uiPriority w:val="99"/>
    <w:semiHidden/>
    <w:unhideWhenUsed/>
    <w:rsid w:val="008954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Developmental Pathways, Inc.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m.pearce</dc:creator>
  <cp:lastModifiedBy>Tara Kelly</cp:lastModifiedBy>
  <cp:revision>2</cp:revision>
  <cp:lastPrinted>2017-08-30T17:22:00Z</cp:lastPrinted>
  <dcterms:created xsi:type="dcterms:W3CDTF">2019-06-27T23:53:00Z</dcterms:created>
  <dcterms:modified xsi:type="dcterms:W3CDTF">2019-06-27T23:53:00Z</dcterms:modified>
</cp:coreProperties>
</file>